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D26574" w:rsidRDefault="00556F1B" w14:paraId="70C01CEE" wp14:textId="77777777">
      <w:pPr>
        <w:pStyle w:val="Ttulo"/>
      </w:pPr>
      <w:bookmarkStart w:name="_xwctwlllkso4" w:colFirst="0" w:colLast="0" w:id="0"/>
      <w:bookmarkEnd w:id="0"/>
      <w:r>
        <w:t>Documentação - Arcadia</w:t>
      </w:r>
    </w:p>
    <w:p xmlns:wp14="http://schemas.microsoft.com/office/word/2010/wordml" w:rsidR="00D26574" w:rsidRDefault="00556F1B" w14:paraId="06475776" wp14:textId="77777777">
      <w:pPr>
        <w:spacing w:line="240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André Luis Sousa Dantas</w:t>
      </w:r>
    </w:p>
    <w:p xmlns:wp14="http://schemas.microsoft.com/office/word/2010/wordml" w:rsidR="00D26574" w:rsidRDefault="00556F1B" w14:paraId="1D97DED2" wp14:textId="77777777">
      <w:pPr>
        <w:spacing w:line="240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Antônio Carlos Rodrigues da Silva</w:t>
      </w:r>
    </w:p>
    <w:p xmlns:wp14="http://schemas.microsoft.com/office/word/2010/wordml" w:rsidR="00D26574" w:rsidRDefault="00556F1B" w14:paraId="67F89583" wp14:textId="77777777">
      <w:pPr>
        <w:spacing w:line="240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t>Enzo Gabriel Previtale Silva</w:t>
      </w:r>
    </w:p>
    <w:p xmlns:wp14="http://schemas.microsoft.com/office/word/2010/wordml" w:rsidR="00D26574" w:rsidRDefault="00556F1B" w14:paraId="33D22801" wp14:textId="77777777">
      <w:pPr>
        <w:pStyle w:val="Ttulo2"/>
        <w:keepNext w:val="0"/>
        <w:keepLines w:val="0"/>
        <w:spacing w:after="120" w:line="240" w:lineRule="auto"/>
        <w:rPr>
          <w:color w:val="366091"/>
          <w:sz w:val="28"/>
          <w:szCs w:val="28"/>
        </w:rPr>
      </w:pPr>
      <w:bookmarkStart w:name="_t74bfiwhfrxs" w:colFirst="0" w:colLast="0" w:id="1"/>
      <w:bookmarkEnd w:id="1"/>
      <w:r>
        <w:rPr>
          <w:color w:val="366091"/>
          <w:sz w:val="28"/>
          <w:szCs w:val="28"/>
        </w:rPr>
        <w:t>Telas de Login e Cadastro</w:t>
      </w:r>
    </w:p>
    <w:p xmlns:wp14="http://schemas.microsoft.com/office/word/2010/wordml" w:rsidR="00D26574" w:rsidRDefault="00556F1B" w14:paraId="5E646A6E" wp14:textId="77777777">
      <w:pPr>
        <w:pStyle w:val="Ttulo1"/>
        <w:keepNext w:val="0"/>
        <w:keepLines w:val="0"/>
        <w:spacing w:before="360" w:after="80" w:line="240" w:lineRule="auto"/>
      </w:pPr>
      <w:bookmarkStart w:name="_2q5nw4hf511c" w:colFirst="0" w:colLast="0" w:id="2"/>
      <w:bookmarkEnd w:id="2"/>
      <w:r>
        <w:t>Tela de Login</w:t>
      </w:r>
    </w:p>
    <w:p xmlns:wp14="http://schemas.microsoft.com/office/word/2010/wordml" w:rsidR="00D26574" w:rsidRDefault="00556F1B" w14:paraId="2174D9BC" wp14:textId="77777777">
      <w:pPr>
        <w:spacing w:before="240" w:after="240" w:line="240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noProof/>
          <w:sz w:val="34"/>
          <w:szCs w:val="34"/>
        </w:rPr>
        <w:drawing>
          <wp:inline xmlns:wp14="http://schemas.microsoft.com/office/word/2010/wordprocessingDrawing" distT="114300" distB="114300" distL="114300" distR="114300" wp14:anchorId="16E58D07" wp14:editId="7777777">
            <wp:extent cx="5486400" cy="38989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sz w:val="34"/>
          <w:szCs w:val="34"/>
        </w:rPr>
        <w:br/>
      </w:r>
      <w:r>
        <w:rPr>
          <w:rFonts w:ascii="Calibri" w:hAnsi="Calibri" w:eastAsia="Calibri" w:cs="Calibri"/>
        </w:rPr>
        <w:t xml:space="preserve"> Finalidade: Permitir que o usuário entre na plataforma com email e senha.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Componentes: Campos de email, senha, botão de login, link de esqueci a senha.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Funções: Autenticar o usuário.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Justificativa de Design: Interface simples e direta com destaque para o botão de entrada e link de recuperação de senha para usabilidade.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br/>
      </w:r>
    </w:p>
    <w:p xmlns:wp14="http://schemas.microsoft.com/office/word/2010/wordml" w:rsidR="00D26574" w:rsidRDefault="00556F1B" w14:paraId="575FE09B" wp14:textId="77777777">
      <w:pPr>
        <w:pStyle w:val="Ttulo1"/>
        <w:keepNext w:val="0"/>
        <w:keepLines w:val="0"/>
        <w:spacing w:before="360" w:after="80" w:line="240" w:lineRule="auto"/>
      </w:pPr>
      <w:bookmarkStart w:name="_2forq8p6iqzm" w:colFirst="0" w:colLast="0" w:id="3"/>
      <w:bookmarkEnd w:id="3"/>
      <w:r>
        <w:t>Tela de Cadastro</w:t>
      </w:r>
    </w:p>
    <w:p xmlns:wp14="http://schemas.microsoft.com/office/word/2010/wordml" w:rsidR="00D26574" w:rsidRDefault="00556F1B" w14:paraId="68C04FDA" wp14:textId="77777777">
      <w:pPr>
        <w:spacing w:before="240" w:after="240" w:line="240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noProof/>
          <w:sz w:val="34"/>
          <w:szCs w:val="34"/>
        </w:rPr>
        <w:drawing>
          <wp:inline xmlns:wp14="http://schemas.microsoft.com/office/word/2010/wordprocessingDrawing" distT="114300" distB="114300" distL="114300" distR="114300" wp14:anchorId="7F183B27" wp14:editId="7777777">
            <wp:extent cx="5486400" cy="38989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sz w:val="34"/>
          <w:szCs w:val="34"/>
        </w:rPr>
        <w:br/>
      </w:r>
      <w:r>
        <w:rPr>
          <w:rFonts w:ascii="Calibri" w:hAnsi="Calibri" w:eastAsia="Calibri" w:cs="Calibri"/>
        </w:rPr>
        <w:t xml:space="preserve"> Finalidade: Permitir a criação de uma nova conta.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Componentes: Campos de nome, email, senha, confirmação, botão de cadastro.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Funções: Registro de novos usuários.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Justificativa de Design: Estrutura sequencial clara que reduz fricção, incentivando a criação de conta com destaque em botões e campos acessíveis.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br/>
      </w:r>
    </w:p>
    <w:p xmlns:wp14="http://schemas.microsoft.com/office/word/2010/wordml" w:rsidR="00D26574" w:rsidRDefault="00D26574" w14:paraId="672A6659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0A37501D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5DAB6C7B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02EB378F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6A05A809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5A39BBE3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41C8F396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556F1B" w14:paraId="79A98126" wp14:textId="77777777">
      <w:pPr>
        <w:pStyle w:val="Ttulo1"/>
        <w:keepNext w:val="0"/>
        <w:keepLines w:val="0"/>
        <w:spacing w:before="360" w:after="80" w:line="240" w:lineRule="auto"/>
      </w:pPr>
      <w:bookmarkStart w:name="_pwm2msiugsr" w:colFirst="0" w:colLast="0" w:id="4"/>
      <w:bookmarkEnd w:id="4"/>
      <w:r>
        <w:t>Tela de Redefinir Senha</w:t>
      </w:r>
    </w:p>
    <w:p xmlns:wp14="http://schemas.microsoft.com/office/word/2010/wordml" w:rsidR="00D26574" w:rsidRDefault="00556F1B" w14:paraId="62816C1C" wp14:textId="77777777">
      <w:pPr>
        <w:spacing w:before="240" w:after="240" w:line="240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noProof/>
          <w:sz w:val="34"/>
          <w:szCs w:val="34"/>
        </w:rPr>
        <w:drawing>
          <wp:inline xmlns:wp14="http://schemas.microsoft.com/office/word/2010/wordprocessingDrawing" distT="114300" distB="114300" distL="114300" distR="114300" wp14:anchorId="4F410A27" wp14:editId="7777777">
            <wp:extent cx="5486400" cy="38989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sz w:val="34"/>
          <w:szCs w:val="34"/>
        </w:rPr>
        <w:br/>
      </w:r>
      <w:r>
        <w:rPr>
          <w:rFonts w:ascii="Calibri" w:hAnsi="Calibri" w:eastAsia="Calibri" w:cs="Calibri"/>
        </w:rPr>
        <w:t xml:space="preserve"> Finalidade: Permitir redefinição de senha.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Componentes: Campo de email, instruções, botão enviar.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Funções: Envio de link de redefinição.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Justificativa de Design: Minimalista, com foco em instrução clara e rápida recuperação de acesso.</w:t>
      </w:r>
    </w:p>
    <w:p xmlns:wp14="http://schemas.microsoft.com/office/word/2010/wordml" w:rsidR="00D26574" w:rsidRDefault="00D26574" w14:paraId="72A3D3EC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0D0B940D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0E27B00A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60061E4C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44EAFD9C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4B94D5A5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3DEEC669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556F1B" w14:paraId="7A07A042" wp14:textId="77777777">
      <w:pPr>
        <w:pStyle w:val="Ttulo1"/>
        <w:spacing w:before="240" w:after="240"/>
        <w:rPr>
          <w:sz w:val="34"/>
          <w:szCs w:val="34"/>
        </w:rPr>
      </w:pPr>
      <w:bookmarkStart w:name="_adardr4bi7sj" w:colFirst="0" w:colLast="0" w:id="5"/>
      <w:bookmarkEnd w:id="5"/>
      <w:r>
        <w:br/>
      </w:r>
      <w:r>
        <w:br/>
      </w:r>
      <w:r>
        <w:rPr>
          <w:sz w:val="34"/>
          <w:szCs w:val="34"/>
        </w:rPr>
        <w:t>Tela de Verificação</w:t>
      </w:r>
    </w:p>
    <w:p xmlns:wp14="http://schemas.microsoft.com/office/word/2010/wordml" w:rsidR="00D26574" w:rsidRDefault="00556F1B" w14:paraId="6CE5EEEC" wp14:textId="77777777">
      <w:pPr>
        <w:spacing w:before="240" w:after="240" w:line="240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noProof/>
          <w:sz w:val="34"/>
          <w:szCs w:val="34"/>
        </w:rPr>
        <w:drawing>
          <wp:inline xmlns:wp14="http://schemas.microsoft.com/office/word/2010/wordprocessingDrawing" distT="114300" distB="114300" distL="114300" distR="114300" wp14:anchorId="333820F8" wp14:editId="7777777">
            <wp:extent cx="5486400" cy="38989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sz w:val="34"/>
          <w:szCs w:val="34"/>
        </w:rPr>
        <w:br/>
      </w:r>
      <w:r>
        <w:rPr>
          <w:rFonts w:ascii="Calibri" w:hAnsi="Calibri" w:eastAsia="Calibri" w:cs="Calibri"/>
        </w:rPr>
        <w:t xml:space="preserve"> Finalidade: Confirmar a identidade do usuário (ex: após cadastro ou reset de senha).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Componentes: Campo para código, botão confirmar, instruções.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Funções: Verificar código enviado por email ou SMS.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Justificativa de Design: Interface limpa, direta, com ênfase no código e botão de ação para evitar confusão.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br/>
      </w:r>
    </w:p>
    <w:p xmlns:wp14="http://schemas.microsoft.com/office/word/2010/wordml" w:rsidR="00D26574" w:rsidRDefault="00D26574" w14:paraId="3656B9AB" wp14:textId="77777777">
      <w:pPr>
        <w:spacing w:before="240" w:after="240"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45FB0818" wp14:textId="77777777">
      <w:pPr>
        <w:spacing w:line="240" w:lineRule="auto"/>
        <w:rPr>
          <w:rFonts w:ascii="Calibri" w:hAnsi="Calibri" w:eastAsia="Calibri" w:cs="Calibri"/>
        </w:rPr>
      </w:pPr>
    </w:p>
    <w:p xmlns:wp14="http://schemas.microsoft.com/office/word/2010/wordml" w:rsidR="00D26574" w:rsidRDefault="00556F1B" w14:paraId="281BB673" wp14:textId="77777777">
      <w:pPr>
        <w:pStyle w:val="Ttulo1"/>
      </w:pPr>
      <w:r>
        <w:t>Assinatura e Pagamento</w:t>
      </w:r>
    </w:p>
    <w:p xmlns:wp14="http://schemas.microsoft.com/office/word/2010/wordml" w:rsidR="00D26574" w:rsidRDefault="00556F1B" w14:paraId="32104C98" wp14:textId="77777777">
      <w:pPr>
        <w:pStyle w:val="Ttulo1"/>
      </w:pPr>
      <w:r>
        <w:t>Planos</w:t>
      </w:r>
    </w:p>
    <w:p xmlns:wp14="http://schemas.microsoft.com/office/word/2010/wordml" w:rsidR="00D26574" w:rsidRDefault="00556F1B" w14:paraId="049F31CB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00589AFF" wp14:editId="7777777">
            <wp:extent cx="5029200" cy="3950774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50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4BD59A2C" wp14:textId="77777777">
      <w:r>
        <w:t>Finalidade: Apresentar os diferentes planos de assinatura disponíveis.</w:t>
      </w:r>
      <w:r>
        <w:br/>
      </w:r>
      <w:r>
        <w:t>Componentes: Cartões com nome do plano, preço, benefícios e botão de contratação.</w:t>
      </w:r>
      <w:r>
        <w:br/>
      </w:r>
      <w:r>
        <w:t>Funções: Permitir ao usuário escolher um plano e contratá-lo.</w:t>
      </w:r>
      <w:r>
        <w:br/>
      </w:r>
      <w:r>
        <w:t>Justificativa de Design: Uso de hierarquia tipográfica para destacar preços e benefícios, design visual atrativo.</w:t>
      </w:r>
    </w:p>
    <w:p xmlns:wp14="http://schemas.microsoft.com/office/word/2010/wordml" w:rsidR="00D26574" w:rsidRDefault="00556F1B" w14:paraId="53128261" wp14:textId="77777777">
      <w:r>
        <w:br w:type="page"/>
      </w:r>
    </w:p>
    <w:p xmlns:wp14="http://schemas.microsoft.com/office/word/2010/wordml" w:rsidR="00D26574" w:rsidRDefault="00556F1B" w14:paraId="32108F1E" wp14:textId="77777777">
      <w:pPr>
        <w:pStyle w:val="Ttulo1"/>
      </w:pPr>
      <w:r>
        <w:t>Busca</w:t>
      </w:r>
    </w:p>
    <w:p xmlns:wp14="http://schemas.microsoft.com/office/word/2010/wordml" w:rsidR="00D26574" w:rsidRDefault="00556F1B" w14:paraId="0AE139A6" wp14:textId="77777777">
      <w:pPr>
        <w:pStyle w:val="Ttulo1"/>
      </w:pPr>
      <w:r>
        <w:t>Busca Grupo - Notificação</w:t>
      </w:r>
    </w:p>
    <w:p xmlns:wp14="http://schemas.microsoft.com/office/word/2010/wordml" w:rsidR="00D26574" w:rsidRDefault="00556F1B" w14:paraId="62486C05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4A67BEFF" wp14:editId="7777777">
            <wp:extent cx="5029200" cy="3576320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316C8FD4" wp14:textId="77777777">
      <w:r>
        <w:t>Finalidade: Variante da tela de busca, possibilitando a visualização de notificações</w:t>
      </w:r>
      <w:r>
        <w:br/>
      </w:r>
      <w:r>
        <w:t>Componentes: Lista de notificações</w:t>
      </w:r>
      <w:r>
        <w:br/>
      </w:r>
      <w:r>
        <w:t>Funções: Visualização e interação com notificações</w:t>
      </w:r>
      <w:r>
        <w:br/>
      </w:r>
      <w:r>
        <w:t>Justificativa de Design: Atraente e direto, chama a atenção do usuário.</w:t>
      </w:r>
    </w:p>
    <w:p xmlns:wp14="http://schemas.microsoft.com/office/word/2010/wordml" w:rsidR="00D26574" w:rsidRDefault="00556F1B" w14:paraId="4101652C" wp14:textId="77777777">
      <w:r>
        <w:br w:type="page"/>
      </w:r>
    </w:p>
    <w:p xmlns:wp14="http://schemas.microsoft.com/office/word/2010/wordml" w:rsidR="00D26574" w:rsidRDefault="00556F1B" w14:paraId="4C92E919" wp14:textId="77777777">
      <w:pPr>
        <w:pStyle w:val="Ttulo1"/>
      </w:pPr>
      <w:r>
        <w:t>Busca Grupo</w:t>
      </w:r>
    </w:p>
    <w:p xmlns:wp14="http://schemas.microsoft.com/office/word/2010/wordml" w:rsidR="00D26574" w:rsidRDefault="00556F1B" w14:paraId="4B99056E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1A390138" wp14:editId="7777777">
            <wp:extent cx="5029200" cy="357632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0B3C8285" wp14:textId="77777777">
      <w:r>
        <w:t>Finalidade: Permitir ao usuário encontrar grupos por nome, categoria ou palavra-chave.</w:t>
      </w:r>
      <w:r>
        <w:br/>
      </w:r>
      <w:r>
        <w:t>Componentes: Campo de busca, resultados listados com nome do grupo, descrição, botão de ingresso.</w:t>
      </w:r>
      <w:r>
        <w:br/>
      </w:r>
      <w:r>
        <w:t>Funções: Busca ativa, visualização rápida de informações sobre grupos.</w:t>
      </w:r>
      <w:r>
        <w:br/>
      </w:r>
      <w:r>
        <w:t>Justificativa de Design: Layout limpo, foco no campo de busca, uso de cartões facilita a leitura.</w:t>
      </w:r>
    </w:p>
    <w:p xmlns:wp14="http://schemas.microsoft.com/office/word/2010/wordml" w:rsidR="00D26574" w:rsidRDefault="00556F1B" w14:paraId="1299C43A" wp14:textId="77777777">
      <w:r>
        <w:br w:type="page"/>
      </w:r>
    </w:p>
    <w:p xmlns:wp14="http://schemas.microsoft.com/office/word/2010/wordml" w:rsidR="00D26574" w:rsidRDefault="00556F1B" w14:paraId="4CCFA519" wp14:textId="77777777">
      <w:pPr>
        <w:pStyle w:val="Ttulo1"/>
      </w:pPr>
      <w:r>
        <w:t>Comunicação</w:t>
      </w:r>
    </w:p>
    <w:p xmlns:wp14="http://schemas.microsoft.com/office/word/2010/wordml" w:rsidR="00D26574" w:rsidRDefault="00556F1B" w14:paraId="0D492320" wp14:textId="77777777">
      <w:pPr>
        <w:pStyle w:val="Ttulo1"/>
      </w:pPr>
      <w:r>
        <w:t>Tela de Chat</w:t>
      </w:r>
    </w:p>
    <w:p xmlns:wp14="http://schemas.microsoft.com/office/word/2010/wordml" w:rsidR="00D26574" w:rsidRDefault="00556F1B" w14:paraId="4DDBEF00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0E93FB0B" wp14:editId="7777777">
            <wp:extent cx="5029200" cy="357632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7A131CF0" wp14:textId="77777777">
      <w:r>
        <w:t>Finalidade: Permitir comunicação entre membros do grupo.</w:t>
      </w:r>
      <w:r>
        <w:br/>
      </w:r>
      <w:r>
        <w:t>Componentes: Campo de texto, mensagens trocadas, avatares dos usuários, status (online/offline).</w:t>
      </w:r>
      <w:r>
        <w:br/>
      </w:r>
      <w:r>
        <w:t>Funções: Enviar, receber e visualizar mensagens.</w:t>
      </w:r>
      <w:r>
        <w:br/>
      </w:r>
      <w:r>
        <w:t>Justificativa de Design: Estilo de chat familiar ao usuário, com foco na legibilidade e resposta rápida.</w:t>
      </w:r>
    </w:p>
    <w:p xmlns:wp14="http://schemas.microsoft.com/office/word/2010/wordml" w:rsidR="00D26574" w:rsidRDefault="00556F1B" w14:paraId="3461D779" wp14:textId="77777777">
      <w:r>
        <w:br w:type="page"/>
      </w:r>
    </w:p>
    <w:p xmlns:wp14="http://schemas.microsoft.com/office/word/2010/wordml" w:rsidR="00D26574" w:rsidRDefault="00556F1B" w14:paraId="08DAED49" wp14:textId="77777777">
      <w:pPr>
        <w:pStyle w:val="Ttulo1"/>
      </w:pPr>
      <w:r>
        <w:t>Tela de Transmissão - Notificação</w:t>
      </w:r>
    </w:p>
    <w:p xmlns:wp14="http://schemas.microsoft.com/office/word/2010/wordml" w:rsidR="00D26574" w:rsidRDefault="00556F1B" w14:paraId="3CF2D8B6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37837D5B" wp14:editId="7777777">
            <wp:extent cx="5029200" cy="357632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4FA79EED" wp14:textId="77777777">
      <w:r>
        <w:t>Finalidade: Variante da tela de transmissão, possibilitando a visualização de notificações</w:t>
      </w:r>
      <w:r>
        <w:br/>
      </w:r>
      <w:r>
        <w:t>Componentes: Lista de notificações</w:t>
      </w:r>
      <w:r>
        <w:br/>
      </w:r>
      <w:r>
        <w:t>Funções: Visualização e interação com notificações</w:t>
      </w:r>
      <w:r>
        <w:br/>
      </w:r>
      <w:r>
        <w:t>Justificativa de Design: Atraente e direto, chama a atenção do usuário.</w:t>
      </w:r>
    </w:p>
    <w:p xmlns:wp14="http://schemas.microsoft.com/office/word/2010/wordml" w:rsidR="00D26574" w:rsidRDefault="00556F1B" w14:paraId="0FB78278" wp14:textId="77777777">
      <w:r>
        <w:br w:type="page"/>
      </w:r>
    </w:p>
    <w:p xmlns:wp14="http://schemas.microsoft.com/office/word/2010/wordml" w:rsidR="00D26574" w:rsidRDefault="00556F1B" w14:paraId="1362D59A" wp14:textId="77777777">
      <w:pPr>
        <w:pStyle w:val="Ttulo1"/>
      </w:pPr>
      <w:r>
        <w:t>Tela de Transmissão</w:t>
      </w:r>
    </w:p>
    <w:p xmlns:wp14="http://schemas.microsoft.com/office/word/2010/wordml" w:rsidR="00D26574" w:rsidRDefault="00556F1B" w14:paraId="1FC39945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2E9A9F62" wp14:editId="7777777">
            <wp:extent cx="5029200" cy="357632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16D43274" wp14:textId="77777777">
      <w:r>
        <w:t>Finalidade: Visualizar uma transmissão ao vivo.</w:t>
      </w:r>
      <w:r>
        <w:br/>
      </w:r>
      <w:r>
        <w:t>Componentes: Vídeo ao vivo, chat lateral, indicadores de visualização.</w:t>
      </w:r>
      <w:r>
        <w:br/>
      </w:r>
      <w:r>
        <w:t>Funções: Acompanhar transmissões em tempo real e interagit.</w:t>
      </w:r>
      <w:r>
        <w:br/>
      </w:r>
      <w:r>
        <w:t>Justificativa de Design: Modelo de live streaming já consolidado, familiar ao público.</w:t>
      </w:r>
    </w:p>
    <w:p xmlns:wp14="http://schemas.microsoft.com/office/word/2010/wordml" w:rsidR="00D26574" w:rsidRDefault="00556F1B" w14:paraId="0562CB0E" wp14:textId="77777777">
      <w:r>
        <w:br w:type="page"/>
      </w:r>
    </w:p>
    <w:p xmlns:wp14="http://schemas.microsoft.com/office/word/2010/wordml" w:rsidR="00D26574" w:rsidRDefault="00556F1B" w14:paraId="2D857624" wp14:textId="77777777">
      <w:pPr>
        <w:pStyle w:val="Ttulo1"/>
      </w:pPr>
      <w:r>
        <w:t>Tela de chamada - Botões</w:t>
      </w:r>
    </w:p>
    <w:p xmlns:wp14="http://schemas.microsoft.com/office/word/2010/wordml" w:rsidR="00D26574" w:rsidRDefault="00556F1B" w14:paraId="34CE0A41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746F6885" wp14:editId="7777777">
            <wp:extent cx="5029200" cy="357632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3030D275" wp14:textId="77777777">
      <w:r>
        <w:t>Finalidade: Variante da tela de chamada com os botões silenciar e desativar áudio acionados.</w:t>
      </w:r>
      <w:r>
        <w:br/>
      </w:r>
      <w:r>
        <w:t>Componentes: Ícones interativos.</w:t>
      </w:r>
      <w:r>
        <w:br/>
      </w:r>
      <w:r>
        <w:t>Funções: Interação durante chamadas.</w:t>
      </w:r>
      <w:r>
        <w:br/>
      </w:r>
      <w:r>
        <w:t>Justificativa de Design: Manutenção de clareza visual e controle intuitivo.</w:t>
      </w:r>
    </w:p>
    <w:p xmlns:wp14="http://schemas.microsoft.com/office/word/2010/wordml" w:rsidR="00D26574" w:rsidRDefault="00556F1B" w14:paraId="62EBF3C5" wp14:textId="77777777">
      <w:r>
        <w:br w:type="page"/>
      </w:r>
    </w:p>
    <w:p xmlns:wp14="http://schemas.microsoft.com/office/word/2010/wordml" w:rsidR="00D26574" w:rsidRDefault="00556F1B" w14:paraId="7FB630B7" wp14:textId="77777777">
      <w:pPr>
        <w:pStyle w:val="Ttulo1"/>
      </w:pPr>
      <w:r>
        <w:t>Tela de chamada</w:t>
      </w:r>
    </w:p>
    <w:p xmlns:wp14="http://schemas.microsoft.com/office/word/2010/wordml" w:rsidR="00D26574" w:rsidRDefault="00556F1B" w14:paraId="6D98A12B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080BDFFB" wp14:editId="7777777">
            <wp:extent cx="5029200" cy="357632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19F70FA9" wp14:textId="77777777">
      <w:r>
        <w:t>Finalidade: Realizar chamadas entre usuários.</w:t>
      </w:r>
      <w:r>
        <w:br/>
      </w:r>
      <w:r>
        <w:t>Componentes: Avatares, botões de chamada, encerrar, mudo.</w:t>
      </w:r>
      <w:r>
        <w:br/>
      </w:r>
      <w:r>
        <w:t>Funções: Comunicação por voz/vídeo.</w:t>
      </w:r>
      <w:r>
        <w:br/>
      </w:r>
      <w:r>
        <w:t>Justificativa de Design: Simplicidade, botões grandes para chamadas acessíveis.</w:t>
      </w:r>
    </w:p>
    <w:p xmlns:wp14="http://schemas.microsoft.com/office/word/2010/wordml" w:rsidR="00D26574" w:rsidRDefault="00556F1B" w14:paraId="2946DB82" wp14:textId="77777777">
      <w:r>
        <w:br w:type="page"/>
      </w:r>
    </w:p>
    <w:p xmlns:wp14="http://schemas.microsoft.com/office/word/2010/wordml" w:rsidR="00D26574" w:rsidRDefault="00556F1B" w14:paraId="60D2B8DE" wp14:textId="77777777">
      <w:pPr>
        <w:pStyle w:val="Ttulo1"/>
      </w:pPr>
      <w:r>
        <w:t>Tela de iniciar transmissão</w:t>
      </w:r>
    </w:p>
    <w:p xmlns:wp14="http://schemas.microsoft.com/office/word/2010/wordml" w:rsidR="00D26574" w:rsidRDefault="00556F1B" w14:paraId="5997CC1D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34AEEDD1" wp14:editId="7777777">
            <wp:extent cx="5029200" cy="3576320"/>
            <wp:effectExtent l="0" t="0" r="0" b="0"/>
            <wp:docPr id="1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41FF3D63" wp14:textId="77777777">
      <w:r>
        <w:t>Finalidade: Permitir ao usuário iniciar uma transmissão.</w:t>
      </w:r>
      <w:r>
        <w:br/>
      </w:r>
      <w:r>
        <w:t>Componentes: Botões de iniciar, configurações de privacidade, descrição.</w:t>
      </w:r>
      <w:r>
        <w:br/>
      </w:r>
      <w:r>
        <w:t>Funções: Configurar e iniciar live.</w:t>
      </w:r>
      <w:r>
        <w:br/>
      </w:r>
      <w:r>
        <w:t>Justificativa de Design: Foco no botão de iniciar e descrição rápida para facilitar uso.</w:t>
      </w:r>
    </w:p>
    <w:p xmlns:wp14="http://schemas.microsoft.com/office/word/2010/wordml" w:rsidR="00D26574" w:rsidRDefault="00556F1B" w14:paraId="110FFD37" wp14:textId="77777777">
      <w:r>
        <w:br w:type="page"/>
      </w:r>
    </w:p>
    <w:p xmlns:wp14="http://schemas.microsoft.com/office/word/2010/wordml" w:rsidR="00D26574" w:rsidRDefault="00556F1B" w14:paraId="7E36EBA6" wp14:textId="77777777">
      <w:pPr>
        <w:pStyle w:val="Ttulo1"/>
      </w:pPr>
      <w:r>
        <w:t>Configurações</w:t>
      </w:r>
    </w:p>
    <w:p xmlns:wp14="http://schemas.microsoft.com/office/word/2010/wordml" w:rsidR="00D26574" w:rsidRDefault="00556F1B" w14:paraId="3216FA07" wp14:textId="77777777">
      <w:pPr>
        <w:pStyle w:val="Ttulo1"/>
      </w:pPr>
      <w:r>
        <w:t>Tela de Configurações - Idioma</w:t>
      </w:r>
    </w:p>
    <w:p xmlns:wp14="http://schemas.microsoft.com/office/word/2010/wordml" w:rsidR="00D26574" w:rsidRDefault="00556F1B" w14:paraId="6B699379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676400AF" wp14:editId="7777777">
            <wp:extent cx="5029200" cy="357632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4569D347" wp14:textId="77777777">
      <w:r>
        <w:t>Finalidade: Selecionar o idioma do aplicativo.</w:t>
      </w:r>
      <w:r>
        <w:br/>
      </w:r>
      <w:r>
        <w:t>Componentes: Lista de idiomas com bandeiras e botão de seleção.</w:t>
      </w:r>
      <w:r>
        <w:br/>
      </w:r>
      <w:r>
        <w:t>Funções: Alterar idioma da interface.</w:t>
      </w:r>
      <w:r>
        <w:br/>
      </w:r>
      <w:r>
        <w:t>Justificativa de Design: Simplicidade e clareza visual.</w:t>
      </w:r>
    </w:p>
    <w:p xmlns:wp14="http://schemas.microsoft.com/office/word/2010/wordml" w:rsidR="00D26574" w:rsidRDefault="00556F1B" w14:paraId="3FE9F23F" wp14:textId="77777777">
      <w:r>
        <w:br w:type="page"/>
      </w:r>
    </w:p>
    <w:p xmlns:wp14="http://schemas.microsoft.com/office/word/2010/wordml" w:rsidR="00D26574" w:rsidRDefault="00556F1B" w14:paraId="6827ACF8" wp14:textId="77777777">
      <w:pPr>
        <w:pStyle w:val="Ttulo1"/>
      </w:pPr>
      <w:r>
        <w:t>Tela de Configurações - Perfil</w:t>
      </w:r>
    </w:p>
    <w:p xmlns:wp14="http://schemas.microsoft.com/office/word/2010/wordml" w:rsidR="00D26574" w:rsidRDefault="00556F1B" w14:paraId="1F72F646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0C99FBAE" wp14:editId="7777777">
            <wp:extent cx="5029200" cy="357632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02C881AF" wp14:textId="77777777">
      <w:r>
        <w:t>Finalidade: Permitir edição de dados do perfil do usuário.</w:t>
      </w:r>
      <w:r>
        <w:br/>
      </w:r>
      <w:r>
        <w:t>Componentes: Campos de nome, foto e seleção de plano, botões de salvar.</w:t>
      </w:r>
      <w:r>
        <w:br/>
      </w:r>
      <w:r>
        <w:t>Funções: Atualizar informações pessoais.</w:t>
      </w:r>
      <w:r>
        <w:br/>
      </w:r>
      <w:r>
        <w:t>Justificativa de Design: Foco na simplicidade e usabilidade para editar dados.</w:t>
      </w:r>
    </w:p>
    <w:p xmlns:wp14="http://schemas.microsoft.com/office/word/2010/wordml" w:rsidR="00D26574" w:rsidRDefault="00556F1B" w14:paraId="08CE6F91" wp14:textId="77777777">
      <w:r>
        <w:br w:type="page"/>
      </w:r>
    </w:p>
    <w:p xmlns:wp14="http://schemas.microsoft.com/office/word/2010/wordml" w:rsidR="00D26574" w:rsidRDefault="00556F1B" w14:paraId="23C0A439" wp14:textId="77777777">
      <w:pPr>
        <w:pStyle w:val="Ttulo1"/>
      </w:pPr>
      <w:r>
        <w:t>Tela de Configurações de Grupo</w:t>
      </w:r>
    </w:p>
    <w:p xmlns:wp14="http://schemas.microsoft.com/office/word/2010/wordml" w:rsidR="00D26574" w:rsidRDefault="00556F1B" w14:paraId="61CDCEAD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47846C12" wp14:editId="7777777">
            <wp:extent cx="5029200" cy="3576320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183C930E" wp14:textId="77777777">
      <w:r>
        <w:t>Finalidade: Configurar detalhes e permissões de um grupo.</w:t>
      </w:r>
      <w:r>
        <w:br/>
      </w:r>
      <w:r>
        <w:t>Componentes: Campos de texto, botões.</w:t>
      </w:r>
      <w:r>
        <w:br/>
      </w:r>
      <w:r>
        <w:t>Funções: Editar nome do grupo, configurações de membros do grupo, etc.</w:t>
      </w:r>
      <w:r>
        <w:br/>
      </w:r>
      <w:r>
        <w:t>Justificativa de Design: Layout organizado em seções, uso de botões claros para ações importantes.</w:t>
      </w:r>
    </w:p>
    <w:p xmlns:wp14="http://schemas.microsoft.com/office/word/2010/wordml" w:rsidR="00D26574" w:rsidRDefault="00556F1B" w14:paraId="635CF522" wp14:textId="77777777">
      <w:pPr>
        <w:pStyle w:val="Ttulo1"/>
      </w:pPr>
      <w:bookmarkStart w:name="_yr7ixzyciho5" w:colFirst="0" w:colLast="0" w:id="6"/>
      <w:bookmarkEnd w:id="6"/>
      <w:r>
        <w:t>Tela de configurações avançadas do grupo</w:t>
      </w:r>
    </w:p>
    <w:p xmlns:wp14="http://schemas.microsoft.com/office/word/2010/wordml" w:rsidR="00D26574" w:rsidRDefault="00556F1B" w14:paraId="6BB9E253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79B69DF" wp14:editId="7777777">
            <wp:extent cx="5486400" cy="3898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75E3F55E" wp14:textId="77777777">
      <w:pPr>
        <w:spacing w:line="240" w:lineRule="auto"/>
      </w:pPr>
      <w:r>
        <w:t>Finalidade: Alterar configurações avançadas do grupo.</w:t>
      </w:r>
    </w:p>
    <w:p xmlns:wp14="http://schemas.microsoft.com/office/word/2010/wordml" w:rsidR="00D26574" w:rsidRDefault="00556F1B" w14:paraId="2E3A0020" wp14:textId="77777777">
      <w:pPr>
        <w:spacing w:line="240" w:lineRule="auto"/>
      </w:pPr>
      <w:r>
        <w:t>Componentes: Campos de texto, botões toggle.</w:t>
      </w:r>
    </w:p>
    <w:p xmlns:wp14="http://schemas.microsoft.com/office/word/2010/wordml" w:rsidR="00D26574" w:rsidRDefault="00556F1B" w14:paraId="1099BFED" wp14:textId="77777777">
      <w:pPr>
        <w:spacing w:line="240" w:lineRule="auto"/>
      </w:pPr>
      <w:r>
        <w:t>Funções: Alterar configurações do grupo, excluir grupo.</w:t>
      </w:r>
    </w:p>
    <w:p xmlns:wp14="http://schemas.microsoft.com/office/word/2010/wordml" w:rsidR="00D26574" w:rsidRDefault="00556F1B" w14:paraId="6F54DD38" wp14:textId="77777777">
      <w:pPr>
        <w:spacing w:line="240" w:lineRule="auto"/>
      </w:pPr>
      <w:r>
        <w:t xml:space="preserve">Justificativa de Design: Tela simples e objetiva. Botão de exclusão de grupo vermelho para indicar ação perigosa. </w:t>
      </w:r>
    </w:p>
    <w:p xmlns:wp14="http://schemas.microsoft.com/office/word/2010/wordml" w:rsidR="00D26574" w:rsidRDefault="00556F1B" w14:paraId="0C10558A" wp14:textId="77777777">
      <w:pPr>
        <w:pStyle w:val="Ttulo1"/>
      </w:pPr>
      <w:r>
        <w:t>Feed e Publicações</w:t>
      </w:r>
    </w:p>
    <w:p xmlns:wp14="http://schemas.microsoft.com/office/word/2010/wordml" w:rsidR="00D26574" w:rsidRDefault="00556F1B" w14:paraId="24338C2F" wp14:textId="77777777">
      <w:pPr>
        <w:pStyle w:val="Ttulo1"/>
      </w:pPr>
      <w:r>
        <w:t>Tela de Feed - Comentários</w:t>
      </w:r>
    </w:p>
    <w:p xmlns:wp14="http://schemas.microsoft.com/office/word/2010/wordml" w:rsidR="00D26574" w:rsidRDefault="00556F1B" w14:paraId="23DE523C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3F29CCEC" wp14:editId="7777777">
            <wp:extent cx="5029200" cy="357632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1590E306" wp14:textId="77777777">
      <w:r>
        <w:t>Finalidade: Visualizar e adicionar comentários em uma postagem.</w:t>
      </w:r>
      <w:r>
        <w:br/>
      </w:r>
      <w:r>
        <w:t>Componentes: Lista de comentários, campo de texto, botões de enviar.</w:t>
      </w:r>
      <w:r>
        <w:br/>
      </w:r>
      <w:r>
        <w:t>Funções: Interação com postagens via comentários.</w:t>
      </w:r>
      <w:r>
        <w:br/>
      </w:r>
      <w:r>
        <w:t>Justificativa de Design: Interface inspirada em apps populares, com foco no engajamento.</w:t>
      </w:r>
    </w:p>
    <w:p xmlns:wp14="http://schemas.microsoft.com/office/word/2010/wordml" w:rsidR="00D26574" w:rsidRDefault="00556F1B" w14:paraId="52E56223" wp14:textId="77777777">
      <w:r>
        <w:br w:type="page"/>
      </w:r>
    </w:p>
    <w:p xmlns:wp14="http://schemas.microsoft.com/office/word/2010/wordml" w:rsidR="00D26574" w:rsidRDefault="00556F1B" w14:paraId="035EDD33" wp14:textId="77777777">
      <w:pPr>
        <w:pStyle w:val="Ttulo1"/>
      </w:pPr>
      <w:r>
        <w:t>Tela de Feed - Compartilhar</w:t>
      </w:r>
    </w:p>
    <w:p xmlns:wp14="http://schemas.microsoft.com/office/word/2010/wordml" w:rsidR="00D26574" w:rsidRDefault="00556F1B" w14:paraId="07547A01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537B53EB" wp14:editId="7777777">
            <wp:extent cx="5029200" cy="357632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68FEF9D7" wp14:textId="77777777">
      <w:r>
        <w:t>Finalidade: Compartilhar publicações com outros usuários.</w:t>
      </w:r>
      <w:r>
        <w:br/>
      </w:r>
      <w:r>
        <w:t>Componentes: Botões ‘radio’, destinatários, opções de mídia.</w:t>
      </w:r>
      <w:r>
        <w:br/>
      </w:r>
      <w:r>
        <w:t>Funções: Aumentar alcance e interação do conteúdo.</w:t>
      </w:r>
      <w:r>
        <w:br/>
      </w:r>
      <w:r>
        <w:t>Justificativa de Design: Facilidade de uso e integração com redes externas.</w:t>
      </w:r>
    </w:p>
    <w:p xmlns:wp14="http://schemas.microsoft.com/office/word/2010/wordml" w:rsidR="00D26574" w:rsidRDefault="00556F1B" w14:paraId="5043CB0F" wp14:textId="77777777">
      <w:r>
        <w:br w:type="page"/>
      </w:r>
    </w:p>
    <w:p xmlns:wp14="http://schemas.microsoft.com/office/word/2010/wordml" w:rsidR="00D26574" w:rsidRDefault="00556F1B" w14:paraId="684D1546" wp14:textId="77777777">
      <w:pPr>
        <w:pStyle w:val="Ttulo1"/>
      </w:pPr>
      <w:r>
        <w:t>Tela de Feed - Curtida</w:t>
      </w:r>
    </w:p>
    <w:p xmlns:wp14="http://schemas.microsoft.com/office/word/2010/wordml" w:rsidR="00D26574" w:rsidRDefault="00556F1B" w14:paraId="07459315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65D0F951" wp14:editId="7777777">
            <wp:extent cx="5029200" cy="357632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6B9A1D3B" wp14:textId="77777777">
      <w:r>
        <w:t>Finalidade: Visualizar a curtida na postagem.</w:t>
      </w:r>
      <w:r>
        <w:br/>
      </w:r>
      <w:r>
        <w:t>Componentes: Botão de curtida preenchido.</w:t>
      </w:r>
      <w:r>
        <w:br/>
      </w:r>
      <w:r>
        <w:t>Funções: Relacionamento e exploração de perfis.</w:t>
      </w:r>
      <w:r>
        <w:br/>
      </w:r>
      <w:r>
        <w:t>Justificativa de Design: Reforço da interação social dentro do app.</w:t>
      </w:r>
    </w:p>
    <w:p xmlns:wp14="http://schemas.microsoft.com/office/word/2010/wordml" w:rsidR="00D26574" w:rsidRDefault="00556F1B" w14:paraId="368DE9D5" wp14:textId="77777777">
      <w:pPr>
        <w:rPr>
          <w:rFonts w:ascii="Calibri" w:hAnsi="Calibri" w:eastAsia="Calibri" w:cs="Calibri"/>
          <w:b/>
          <w:color w:val="366091"/>
          <w:sz w:val="28"/>
          <w:szCs w:val="28"/>
        </w:rPr>
      </w:pPr>
      <w:r>
        <w:br w:type="page"/>
      </w:r>
      <w:r>
        <w:rPr>
          <w:rFonts w:ascii="Calibri" w:hAnsi="Calibri" w:eastAsia="Calibri" w:cs="Calibri"/>
          <w:b/>
          <w:color w:val="366091"/>
          <w:sz w:val="28"/>
          <w:szCs w:val="28"/>
        </w:rPr>
        <w:t>Tela de feed - notificação</w:t>
      </w:r>
    </w:p>
    <w:p xmlns:wp14="http://schemas.microsoft.com/office/word/2010/wordml" w:rsidR="00D26574" w:rsidRDefault="00556F1B" w14:paraId="6537F28F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389F8392" wp14:editId="7777777">
            <wp:extent cx="5029200" cy="357632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54F6A0ED" wp14:textId="77777777">
      <w:r>
        <w:t>Finalidade: Variante da tela de feed, possibilitando a visualização de notificações</w:t>
      </w:r>
      <w:r>
        <w:br/>
      </w:r>
      <w:r>
        <w:t>Componentes: Lista de notificações</w:t>
      </w:r>
      <w:r>
        <w:br/>
      </w:r>
      <w:r>
        <w:t>Funções: Visualização e interação com notificações</w:t>
      </w:r>
      <w:r>
        <w:br/>
      </w:r>
      <w:r>
        <w:t>Justificativa de Design: Atraente e direto, chama a atenção do usuário.</w:t>
      </w:r>
    </w:p>
    <w:p xmlns:wp14="http://schemas.microsoft.com/office/word/2010/wordml" w:rsidR="00D26574" w:rsidRDefault="00556F1B" w14:paraId="24BF952D" wp14:textId="77777777">
      <w:pPr>
        <w:pStyle w:val="Ttulo1"/>
      </w:pPr>
      <w:r>
        <w:t>Tela de Feed</w:t>
      </w:r>
    </w:p>
    <w:p xmlns:wp14="http://schemas.microsoft.com/office/word/2010/wordml" w:rsidR="00D26574" w:rsidRDefault="00556F1B" w14:paraId="6DFB9E20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4C97243B" wp14:editId="7777777">
            <wp:extent cx="5029200" cy="3576320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0E2EF694" wp14:textId="77777777">
      <w:r>
        <w:t>Finalidade: Exibir publicações de usuários.</w:t>
      </w:r>
      <w:r>
        <w:br/>
      </w:r>
      <w:r>
        <w:t>Componentes: Cartões de postagens, botões de curtir, comentar, compartilhar.</w:t>
      </w:r>
      <w:r>
        <w:br/>
      </w:r>
      <w:r>
        <w:t>Funções: Navegação pelo conteúdo, interação com posts.</w:t>
      </w:r>
      <w:r>
        <w:br/>
      </w:r>
      <w:r>
        <w:t>Justificativa de Design: Estética de redes sociais facilita adoção pelo usuário.</w:t>
      </w:r>
    </w:p>
    <w:p xmlns:wp14="http://schemas.microsoft.com/office/word/2010/wordml" w:rsidR="00D26574" w:rsidRDefault="00556F1B" w14:paraId="70DF9E56" wp14:textId="77777777">
      <w:r>
        <w:br w:type="page"/>
      </w:r>
    </w:p>
    <w:p xmlns:wp14="http://schemas.microsoft.com/office/word/2010/wordml" w:rsidR="00D26574" w:rsidRDefault="00556F1B" w14:paraId="505CC082" wp14:textId="77777777">
      <w:pPr>
        <w:pStyle w:val="Ttulo1"/>
      </w:pPr>
      <w:r>
        <w:t>Tela de Post</w:t>
      </w:r>
    </w:p>
    <w:p xmlns:wp14="http://schemas.microsoft.com/office/word/2010/wordml" w:rsidR="00D26574" w:rsidRDefault="00556F1B" w14:paraId="44E871BC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67D7BC1D" wp14:editId="7777777">
            <wp:extent cx="5029200" cy="357632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5B4CBE4A" wp14:textId="77777777">
      <w:r>
        <w:t>Finalidade: Criar uma nova postagem no feed ou grupo.</w:t>
      </w:r>
      <w:r>
        <w:br/>
      </w:r>
      <w:r>
        <w:t>Componentes: Campo de texto, anexar imagem, botão de publicar.</w:t>
      </w:r>
      <w:r>
        <w:br/>
      </w:r>
      <w:r>
        <w:t>Funções: Permitir expressão e comunicação com a comunidade.</w:t>
      </w:r>
      <w:r>
        <w:br/>
      </w:r>
      <w:r>
        <w:t>Justificativa de Design: Interface direta, incentiva a publicação espontânea.</w:t>
      </w:r>
    </w:p>
    <w:p xmlns:wp14="http://schemas.microsoft.com/office/word/2010/wordml" w:rsidR="00D26574" w:rsidRDefault="00556F1B" w14:paraId="144A5D23" wp14:textId="77777777">
      <w:r>
        <w:br w:type="page"/>
      </w:r>
    </w:p>
    <w:p xmlns:wp14="http://schemas.microsoft.com/office/word/2010/wordml" w:rsidR="00D26574" w:rsidRDefault="00556F1B" w14:paraId="6DC722C2" wp14:textId="77777777">
      <w:pPr>
        <w:pStyle w:val="Ttulo1"/>
      </w:pPr>
      <w:r>
        <w:t>Grupos</w:t>
      </w:r>
    </w:p>
    <w:p xmlns:wp14="http://schemas.microsoft.com/office/word/2010/wordml" w:rsidR="00D26574" w:rsidRDefault="00556F1B" w14:paraId="31483AC4" wp14:textId="77777777">
      <w:pPr>
        <w:pStyle w:val="Ttulo1"/>
      </w:pPr>
      <w:r>
        <w:t>Meus grupos - Notificação</w:t>
      </w:r>
    </w:p>
    <w:p xmlns:wp14="http://schemas.microsoft.com/office/word/2010/wordml" w:rsidR="00D26574" w:rsidRDefault="00556F1B" w14:paraId="738610EB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7FE693B9" wp14:editId="7777777">
            <wp:extent cx="5029200" cy="3576320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0896A33D" wp14:textId="77777777">
      <w:r>
        <w:t>Finalidade: Variante da tela de meus grupos, possibilitando a visualização de notificações</w:t>
      </w:r>
      <w:r>
        <w:br/>
      </w:r>
      <w:r>
        <w:t>Componentes: Lista de notificações</w:t>
      </w:r>
      <w:r>
        <w:br/>
      </w:r>
      <w:r>
        <w:t>Funções: Visualização e interação com notificações</w:t>
      </w:r>
      <w:r>
        <w:br/>
      </w:r>
      <w:r>
        <w:t>Justificativa de Design: Atraente e direto, chama a atenção do usuário.</w:t>
      </w:r>
    </w:p>
    <w:p xmlns:wp14="http://schemas.microsoft.com/office/word/2010/wordml" w:rsidR="00D26574" w:rsidRDefault="00556F1B" w14:paraId="637805D2" wp14:textId="77777777">
      <w:r>
        <w:br w:type="page"/>
      </w:r>
    </w:p>
    <w:p xmlns:wp14="http://schemas.microsoft.com/office/word/2010/wordml" w:rsidR="00D26574" w:rsidRDefault="00556F1B" w14:paraId="5265058C" wp14:textId="77777777">
      <w:pPr>
        <w:pStyle w:val="Ttulo1"/>
      </w:pPr>
      <w:r>
        <w:t>Meus grupos</w:t>
      </w:r>
    </w:p>
    <w:p xmlns:wp14="http://schemas.microsoft.com/office/word/2010/wordml" w:rsidR="00D26574" w:rsidRDefault="00556F1B" w14:paraId="463F29E8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1047EAFB" wp14:editId="7777777">
            <wp:extent cx="5029200" cy="357632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67F5DE42" wp14:textId="77777777">
      <w:r>
        <w:t>Finalidade: Exibir os grupos aos quais o usuário pertence.</w:t>
      </w:r>
      <w:r>
        <w:br/>
      </w:r>
      <w:r>
        <w:t>Componentes: Lista de grupos, com ícones, nome, jogo, estilo, descrição, e ações.</w:t>
      </w:r>
      <w:r>
        <w:br/>
      </w:r>
      <w:r>
        <w:t>Funções: Acesso rápido aos grupos e às ações correspondentes.</w:t>
      </w:r>
      <w:r>
        <w:br/>
      </w:r>
      <w:r>
        <w:t>Justificativa de Design: Organização em blocos facilita a navegação e a priorização visual.</w:t>
      </w:r>
    </w:p>
    <w:p xmlns:wp14="http://schemas.microsoft.com/office/word/2010/wordml" w:rsidR="00D26574" w:rsidRDefault="00556F1B" w14:paraId="3B7B4B86" wp14:textId="77777777">
      <w:r>
        <w:br w:type="page"/>
      </w:r>
    </w:p>
    <w:p xmlns:wp14="http://schemas.microsoft.com/office/word/2010/wordml" w:rsidR="00D26574" w:rsidRDefault="00556F1B" w14:paraId="45C4C5BF" wp14:textId="77777777">
      <w:pPr>
        <w:pStyle w:val="Ttulo1"/>
      </w:pPr>
      <w:r>
        <w:t>Tela do Grupo - comum - Notificação</w:t>
      </w:r>
    </w:p>
    <w:p xmlns:wp14="http://schemas.microsoft.com/office/word/2010/wordml" w:rsidR="00D26574" w:rsidRDefault="00556F1B" w14:paraId="3A0FF5F2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24BCF799" wp14:editId="7777777">
            <wp:extent cx="5029200" cy="357632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652D146D" wp14:textId="77777777">
      <w:r>
        <w:t>Finalidade: Variante da tela de grupo, possibilitando a visualização de notificações</w:t>
      </w:r>
      <w:r>
        <w:br/>
      </w:r>
      <w:r>
        <w:t>Componentes: Lista de notificações</w:t>
      </w:r>
      <w:r>
        <w:br/>
      </w:r>
      <w:r>
        <w:t>Funções: Visualização e interação com notificações</w:t>
      </w:r>
      <w:r>
        <w:br/>
      </w:r>
      <w:r>
        <w:t>Justificativa de Design: Atraente e direto, chama a atenção do usuário.</w:t>
      </w:r>
    </w:p>
    <w:p xmlns:wp14="http://schemas.microsoft.com/office/word/2010/wordml" w:rsidR="00D26574" w:rsidRDefault="00556F1B" w14:paraId="5630AD66" wp14:textId="77777777">
      <w:r>
        <w:br w:type="page"/>
      </w:r>
    </w:p>
    <w:p xmlns:wp14="http://schemas.microsoft.com/office/word/2010/wordml" w:rsidR="00D26574" w:rsidRDefault="00556F1B" w14:paraId="670D2A53" wp14:textId="77777777">
      <w:pPr>
        <w:pStyle w:val="Ttulo1"/>
      </w:pPr>
      <w:r>
        <w:t>Tela do Grupo - comum</w:t>
      </w:r>
    </w:p>
    <w:p xmlns:wp14="http://schemas.microsoft.com/office/word/2010/wordml" w:rsidR="00D26574" w:rsidRDefault="00556F1B" w14:paraId="61829076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0CD63484" wp14:editId="7777777">
            <wp:extent cx="5029200" cy="357632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46F7EFC5" wp14:textId="77777777">
      <w:r>
        <w:t>Finalidade: Visualizar informações de um grupo padrão.</w:t>
      </w:r>
      <w:r>
        <w:br/>
      </w:r>
      <w:r>
        <w:t>Componentes: Nome do grupo, participantes, postagens, botão de ação.</w:t>
      </w:r>
      <w:r>
        <w:br/>
      </w:r>
      <w:r>
        <w:t>Funções: Navegação e participação em grupos.</w:t>
      </w:r>
      <w:r>
        <w:br/>
      </w:r>
      <w:r>
        <w:t>Justificativa de Design: Estrutura familiar a grupos de redes sociais.</w:t>
      </w:r>
    </w:p>
    <w:p xmlns:wp14="http://schemas.microsoft.com/office/word/2010/wordml" w:rsidR="00D26574" w:rsidRDefault="00556F1B" w14:paraId="2BA226A1" wp14:textId="77777777">
      <w:r>
        <w:br w:type="page"/>
      </w:r>
    </w:p>
    <w:p xmlns:wp14="http://schemas.microsoft.com/office/word/2010/wordml" w:rsidR="00D26574" w:rsidRDefault="00556F1B" w14:paraId="01ED76DD" wp14:textId="77777777">
      <w:pPr>
        <w:pStyle w:val="Ttulo1"/>
      </w:pPr>
      <w:r>
        <w:t>Tela do Grupo - pagante - notificação</w:t>
      </w:r>
    </w:p>
    <w:p xmlns:wp14="http://schemas.microsoft.com/office/word/2010/wordml" w:rsidR="00D26574" w:rsidRDefault="00556F1B" w14:paraId="17AD93B2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74F95ADD" wp14:editId="7777777">
            <wp:extent cx="5029200" cy="3576320"/>
            <wp:effectExtent l="0" t="0" r="0" b="0"/>
            <wp:docPr id="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40AD7444" wp14:textId="77777777">
      <w:r>
        <w:t>Finalidade: Variante da tela de grupos para pagantes, possibilitando a visualização de notificações</w:t>
      </w:r>
      <w:r>
        <w:br/>
      </w:r>
      <w:r>
        <w:t>Componentes: Lista de notificações</w:t>
      </w:r>
      <w:r>
        <w:br/>
      </w:r>
      <w:r>
        <w:t>Funções: Visualização e interação com notificações</w:t>
      </w:r>
      <w:r>
        <w:br/>
      </w:r>
      <w:r>
        <w:t>Justificativa de Design: Atraente e direto, chama a atenção do usuário.</w:t>
      </w:r>
    </w:p>
    <w:p xmlns:wp14="http://schemas.microsoft.com/office/word/2010/wordml" w:rsidR="00D26574" w:rsidRDefault="00556F1B" w14:paraId="0DE4B5B7" wp14:textId="77777777">
      <w:r>
        <w:br w:type="page"/>
      </w:r>
    </w:p>
    <w:p xmlns:wp14="http://schemas.microsoft.com/office/word/2010/wordml" w:rsidR="00D26574" w:rsidRDefault="00556F1B" w14:paraId="45C2A443" wp14:textId="77777777">
      <w:pPr>
        <w:pStyle w:val="Ttulo1"/>
      </w:pPr>
      <w:r>
        <w:t>Tela do Grupo - pagante</w:t>
      </w:r>
    </w:p>
    <w:p xmlns:wp14="http://schemas.microsoft.com/office/word/2010/wordml" w:rsidR="00D26574" w:rsidRDefault="00556F1B" w14:paraId="66204FF1" wp14:textId="77777777">
      <w:r>
        <w:rPr>
          <w:noProof/>
        </w:rPr>
        <w:drawing>
          <wp:inline xmlns:wp14="http://schemas.microsoft.com/office/word/2010/wordprocessingDrawing" distT="0" distB="0" distL="114300" distR="114300" wp14:anchorId="038CB201" wp14:editId="7777777">
            <wp:extent cx="5029200" cy="357632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D26574" w:rsidRDefault="00556F1B" w14:paraId="76BDC10F" wp14:textId="77777777">
      <w:r>
        <w:t>Finalidade: Tela de grupo com recursos exclusivos para membros pagantes.</w:t>
      </w:r>
      <w:r>
        <w:br/>
      </w:r>
      <w:r>
        <w:t>Componentes: Indicadores de assinatura, conteúdos extras.</w:t>
      </w:r>
      <w:r>
        <w:br/>
      </w:r>
      <w:r>
        <w:t>Funções: Acesso premium a conteúdos e funcionalidades.</w:t>
      </w:r>
      <w:r>
        <w:br/>
      </w:r>
      <w:r>
        <w:t>Justificativa de Design: Destaque visual para recursos pagos.</w:t>
      </w:r>
    </w:p>
    <w:p xmlns:wp14="http://schemas.microsoft.com/office/word/2010/wordml" w:rsidR="00D26574" w:rsidRDefault="00D26574" w14:paraId="2DBF0D7D" wp14:textId="77777777">
      <w:pPr>
        <w:pStyle w:val="Ttulo1"/>
      </w:pPr>
    </w:p>
    <w:p xmlns:wp14="http://schemas.microsoft.com/office/word/2010/wordml" w:rsidR="00D26574" w:rsidRDefault="00556F1B" w14:paraId="444A09B1" wp14:textId="77777777">
      <w:pPr>
        <w:pStyle w:val="Ttulo1"/>
      </w:pPr>
      <w:bookmarkStart w:name="_kpohj9gr5tu9" w:colFirst="0" w:colLast="0" w:id="7"/>
      <w:bookmarkEnd w:id="7"/>
      <w:r>
        <w:br w:type="page"/>
      </w:r>
      <w:r>
        <w:t>Telas de Jogos</w:t>
      </w:r>
    </w:p>
    <w:p xmlns:wp14="http://schemas.microsoft.com/office/word/2010/wordml" w:rsidR="00D26574" w:rsidRDefault="00556F1B" w14:paraId="3D95F13E" wp14:textId="77777777">
      <w:pPr>
        <w:pStyle w:val="Ttulo1"/>
        <w:keepNext w:val="0"/>
        <w:keepLines w:val="0"/>
        <w:spacing w:before="360" w:after="80"/>
      </w:pPr>
      <w:bookmarkStart w:name="_7je23s3wp935" w:colFirst="0" w:colLast="0" w:id="8"/>
      <w:bookmarkEnd w:id="8"/>
      <w:r>
        <w:t>Tela de Catálogo</w:t>
      </w:r>
    </w:p>
    <w:p xmlns:wp14="http://schemas.microsoft.com/office/word/2010/wordml" w:rsidR="00D26574" w:rsidRDefault="00556F1B" w14:paraId="32CF22C0" wp14:textId="77777777">
      <w:pPr>
        <w:spacing w:before="240" w:after="24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noProof/>
          <w:sz w:val="34"/>
          <w:szCs w:val="34"/>
        </w:rPr>
        <w:drawing>
          <wp:inline xmlns:wp14="http://schemas.microsoft.com/office/word/2010/wordprocessingDrawing" distT="114300" distB="114300" distL="114300" distR="114300" wp14:anchorId="17E84BCB" wp14:editId="7777777">
            <wp:extent cx="5486400" cy="82423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4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sz w:val="34"/>
          <w:szCs w:val="34"/>
        </w:rPr>
        <w:br/>
      </w:r>
      <w:r>
        <w:rPr>
          <w:rFonts w:ascii="Calibri" w:hAnsi="Calibri" w:eastAsia="Calibri" w:cs="Calibri"/>
        </w:rPr>
        <w:t xml:space="preserve"> Finalidade: Exibir uma galeria de jogos disponíveis na plataforma.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Componentes: Miniaturas de jogos, títulos, ícones de acesso (premium, novo).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Funções: Navegar entre os jogos, visualizar detalhes.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Justificativa de Design: Interface visual com foco em imagens dos jogos para facilitar a escolha, mantendo organização em grade para melhor navegação.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br/>
      </w:r>
    </w:p>
    <w:p xmlns:wp14="http://schemas.microsoft.com/office/word/2010/wordml" w:rsidR="00D26574" w:rsidRDefault="00556F1B" w14:paraId="2FCA4857" wp14:textId="77777777">
      <w:pPr>
        <w:pStyle w:val="Ttulo1"/>
        <w:keepNext w:val="0"/>
        <w:keepLines w:val="0"/>
        <w:spacing w:before="360" w:after="80"/>
      </w:pPr>
      <w:bookmarkStart w:name="_qngcfphrwuw0" w:colFirst="0" w:colLast="0" w:id="9"/>
      <w:bookmarkEnd w:id="9"/>
      <w:r>
        <w:t>Tela sobre o Jogo para Usuário Comum</w:t>
      </w:r>
    </w:p>
    <w:p xmlns:wp14="http://schemas.microsoft.com/office/word/2010/wordml" w:rsidR="00D26574" w:rsidRDefault="00556F1B" w14:paraId="4582615E" wp14:textId="77777777">
      <w:pPr>
        <w:spacing w:before="240" w:after="24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noProof/>
          <w:sz w:val="34"/>
          <w:szCs w:val="34"/>
        </w:rPr>
        <w:drawing>
          <wp:inline xmlns:wp14="http://schemas.microsoft.com/office/word/2010/wordprocessingDrawing" distT="114300" distB="114300" distL="114300" distR="114300" wp14:anchorId="7642D176" wp14:editId="7777777">
            <wp:extent cx="5486400" cy="38989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sz w:val="34"/>
          <w:szCs w:val="34"/>
        </w:rPr>
        <w:br/>
      </w:r>
      <w:r>
        <w:rPr>
          <w:rFonts w:ascii="Calibri" w:hAnsi="Calibri" w:eastAsia="Calibri" w:cs="Calibri"/>
        </w:rPr>
        <w:t xml:space="preserve"> Finalidade: Mostrar informações sobre o jogo, destacando o botão de conferir planos.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Componentes: Título, imagem do jogo, botão de assinatura, descrição.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Funções: Informar sobre o jogo e incentivar a assinatura do plano.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Justificativa de Design: Destaque no botão de assinatura.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br/>
      </w:r>
    </w:p>
    <w:p xmlns:wp14="http://schemas.microsoft.com/office/word/2010/wordml" w:rsidR="00D26574" w:rsidRDefault="00D26574" w14:paraId="6B62F1B3" wp14:textId="77777777">
      <w:pPr>
        <w:spacing w:before="240" w:after="240"/>
        <w:rPr>
          <w:rFonts w:ascii="Calibri" w:hAnsi="Calibri" w:eastAsia="Calibri" w:cs="Calibri"/>
        </w:rPr>
      </w:pPr>
    </w:p>
    <w:p xmlns:wp14="http://schemas.microsoft.com/office/word/2010/wordml" w:rsidR="00D26574" w:rsidRDefault="00D26574" w14:paraId="02F2C34E" wp14:textId="77777777">
      <w:pPr>
        <w:spacing w:before="240" w:after="240"/>
        <w:rPr>
          <w:rFonts w:ascii="Calibri" w:hAnsi="Calibri" w:eastAsia="Calibri" w:cs="Calibri"/>
        </w:rPr>
      </w:pPr>
    </w:p>
    <w:p xmlns:wp14="http://schemas.microsoft.com/office/word/2010/wordml" w:rsidR="00D26574" w:rsidRDefault="00556F1B" w14:paraId="78BDBDDA" wp14:textId="77777777">
      <w:pPr>
        <w:pStyle w:val="Ttulo1"/>
        <w:keepNext w:val="0"/>
        <w:keepLines w:val="0"/>
        <w:spacing w:before="360" w:after="80"/>
      </w:pPr>
      <w:bookmarkStart w:name="_8vti5brvknbf" w:colFirst="0" w:colLast="0" w:id="10"/>
      <w:bookmarkEnd w:id="10"/>
      <w:r>
        <w:t>Tela sobre o Jogo para Usuário Pagante</w:t>
      </w:r>
    </w:p>
    <w:p xmlns:wp14="http://schemas.microsoft.com/office/word/2010/wordml" w:rsidR="00D26574" w:rsidRDefault="00556F1B" w14:paraId="279A1994" wp14:textId="77777777">
      <w:pPr>
        <w:spacing w:before="240" w:after="24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noProof/>
          <w:sz w:val="34"/>
          <w:szCs w:val="34"/>
        </w:rPr>
        <w:drawing>
          <wp:inline xmlns:wp14="http://schemas.microsoft.com/office/word/2010/wordprocessingDrawing" distT="114300" distB="114300" distL="114300" distR="114300" wp14:anchorId="5D409CB0" wp14:editId="7777777">
            <wp:extent cx="5486400" cy="38989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sz w:val="34"/>
          <w:szCs w:val="34"/>
        </w:rPr>
        <w:br/>
      </w:r>
      <w:r>
        <w:rPr>
          <w:rFonts w:ascii="Calibri" w:hAnsi="Calibri" w:eastAsia="Calibri" w:cs="Calibri"/>
        </w:rPr>
        <w:t xml:space="preserve"> Finalidade: Exibir detalhes completos de um jogo com opção de jogar.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Componentes: Título, descrição, botão “Acessar jogo”, imagem principal.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Funções: Acesso completo ao jogo.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t xml:space="preserve"> Justificativa de Design: Similar à versão anterior, mas com foco em usabilidade para assinantes, com botão de acesso direto e removendo bloqueios.</w:t>
      </w:r>
      <w:r>
        <w:rPr>
          <w:rFonts w:ascii="Calibri" w:hAnsi="Calibri" w:eastAsia="Calibri" w:cs="Calibri"/>
        </w:rPr>
        <w:br/>
      </w:r>
      <w:r>
        <w:rPr>
          <w:rFonts w:ascii="Calibri" w:hAnsi="Calibri" w:eastAsia="Calibri" w:cs="Calibri"/>
        </w:rPr>
        <w:br/>
      </w:r>
    </w:p>
    <w:p xmlns:wp14="http://schemas.microsoft.com/office/word/2010/wordml" w:rsidR="00D26574" w:rsidRDefault="00D26574" w14:paraId="680A4E5D" wp14:textId="77777777"/>
    <w:p xmlns:wp14="http://schemas.microsoft.com/office/word/2010/wordml" w:rsidR="00D26574" w:rsidRDefault="00D26574" w14:paraId="19219836" wp14:textId="77777777"/>
    <w:p xmlns:wp14="http://schemas.microsoft.com/office/word/2010/wordml" w:rsidR="00D26574" w:rsidRDefault="00D26574" w14:paraId="296FEF7D" wp14:textId="77777777"/>
    <w:p xmlns:wp14="http://schemas.microsoft.com/office/word/2010/wordml" w:rsidR="00D26574" w:rsidRDefault="00D26574" w14:paraId="7194DBDC" wp14:textId="77777777"/>
    <w:p xmlns:wp14="http://schemas.microsoft.com/office/word/2010/wordml" w:rsidR="00D26574" w:rsidRDefault="00D26574" w14:paraId="769D0D3C" wp14:textId="77777777"/>
    <w:p xmlns:wp14="http://schemas.microsoft.com/office/word/2010/wordml" w:rsidR="00D26574" w:rsidRDefault="00D26574" w14:paraId="54CD245A" wp14:textId="77777777"/>
    <w:p xmlns:wp14="http://schemas.microsoft.com/office/word/2010/wordml" w:rsidR="00D26574" w:rsidRDefault="00D26574" w14:paraId="1231BE67" wp14:textId="77777777"/>
    <w:p xmlns:wp14="http://schemas.microsoft.com/office/word/2010/wordml" w:rsidR="00D26574" w:rsidRDefault="00556F1B" w14:paraId="0A741256" wp14:textId="77777777">
      <w:pPr>
        <w:pStyle w:val="Ttulo1"/>
      </w:pPr>
      <w:bookmarkStart w:name="_fm9167zgs4le" w:id="11"/>
      <w:bookmarkEnd w:id="11"/>
      <w:r w:rsidR="00556F1B">
        <w:rPr/>
        <w:t>Análise</w:t>
      </w:r>
      <w:r w:rsidR="00556F1B">
        <w:rPr/>
        <w:t xml:space="preserve"> </w:t>
      </w:r>
      <w:r w:rsidR="00556F1B">
        <w:rPr/>
        <w:t>comparativa</w:t>
      </w:r>
    </w:p>
    <w:p w:rsidR="4A554D88" w:rsidP="1DA2DADD" w:rsidRDefault="4A554D88" w14:paraId="36499A40" w14:textId="7ABEC31C">
      <w:pPr>
        <w:spacing w:before="240" w:beforeAutospacing="off" w:after="240" w:afterAutospacing="off"/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>Com base no documento inicial do projeto (“Documentação Projeto - LIMA”) e no texto sobre as cores e mudanças de design, aqui está uma análise comparativa respondendo às questões solicitadas:</w:t>
      </w:r>
    </w:p>
    <w:p w:rsidR="1DA2DADD" w:rsidRDefault="1DA2DADD" w14:paraId="0ABB6463" w14:textId="62DCF625"/>
    <w:p w:rsidR="4A554D88" w:rsidP="1DA2DADD" w:rsidRDefault="4A554D88" w14:paraId="235B46C9" w14:textId="71B5EF68">
      <w:pPr>
        <w:pStyle w:val="Ttulo3"/>
        <w:spacing w:before="281" w:beforeAutospacing="off" w:after="281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n-US"/>
        </w:rPr>
        <w:t>▪ O que mudou? Por que mudou?</w:t>
      </w:r>
    </w:p>
    <w:p w:rsidR="4A554D88" w:rsidP="1DA2DADD" w:rsidRDefault="4A554D88" w14:paraId="358DEC10" w14:textId="4F233EBA">
      <w:pPr>
        <w:spacing w:before="240" w:beforeAutospacing="off" w:after="240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Mudanças principais:</w:t>
      </w:r>
    </w:p>
    <w:p w:rsidR="4A554D88" w:rsidP="1DA2DADD" w:rsidRDefault="4A554D88" w14:paraId="52E179F7" w14:textId="2EF9F255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Design visual: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Houve uma mudança significativa no design das telas. As cores e fontes originais foram parcialmente alteradas durante a prototipagem para criar interfaces mais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visuais, modernas e acessíveis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>.</w:t>
      </w:r>
    </w:p>
    <w:p w:rsidR="4A554D88" w:rsidP="1DA2DADD" w:rsidRDefault="4A554D88" w14:paraId="5B1692D7" w14:textId="2AFB2494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Cores: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As cores iniciais (#B082FA, #120029, #E6D6F3, #F7EEFD) tinham forte apelo emocional e simbólico, trazendo ideias de mistério, transformação e conforto. Durante o desenvolvimento, foram feitas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pequenas alterações para equilibrar contraste, legibilidade e apelo visual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>, provavelmente com base em testes de usabilidade ou melhorias estéticas.</w:t>
      </w:r>
    </w:p>
    <w:p w:rsidR="4A554D88" w:rsidP="1DA2DADD" w:rsidRDefault="4A554D88" w14:paraId="2D018943" w14:textId="2465D7D9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Fontes: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Alteradas para garantir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melhor leitura e acessibilidade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>, especialmente importante em plataformas que combinam texto, imagem e interação em tempo real.</w:t>
      </w:r>
    </w:p>
    <w:p w:rsidR="4A554D88" w:rsidP="1DA2DADD" w:rsidRDefault="4A554D88" w14:paraId="0E8C1E11" w14:textId="225D1D1E">
      <w:pPr>
        <w:spacing w:before="240" w:beforeAutospacing="off" w:after="240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Por que mudou:</w:t>
      </w:r>
    </w:p>
    <w:p w:rsidR="4A554D88" w:rsidP="1DA2DADD" w:rsidRDefault="4A554D88" w14:paraId="7ED6A2D3" w14:textId="2792CF68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Para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melhorar a experiência do usuário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>, facilitando a navegação e garantindo que o visual fosse mais funcional e atrativo.</w:t>
      </w:r>
    </w:p>
    <w:p w:rsidR="4A554D88" w:rsidP="1DA2DADD" w:rsidRDefault="4A554D88" w14:paraId="4A0D2792" w14:textId="09743DD7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Para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atender aos critérios de acessibilidade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e coerência estética à medida que as telas foram sendo refinadas.</w:t>
      </w:r>
    </w:p>
    <w:p w:rsidR="1DA2DADD" w:rsidRDefault="1DA2DADD" w14:paraId="14100FD2" w14:textId="037F553D"/>
    <w:p w:rsidR="4A554D88" w:rsidP="1DA2DADD" w:rsidRDefault="4A554D88" w14:paraId="34986E68" w14:textId="52FCAF2B">
      <w:pPr>
        <w:pStyle w:val="Ttulo3"/>
        <w:spacing w:before="281" w:beforeAutospacing="off" w:after="281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n-US"/>
        </w:rPr>
        <w:t>▪ As funcionalidades são as mesmas?</w:t>
      </w:r>
    </w:p>
    <w:p w:rsidR="4A554D88" w:rsidP="1DA2DADD" w:rsidRDefault="4A554D88" w14:paraId="3E7EAAEE" w14:textId="702CE05B">
      <w:pPr>
        <w:spacing w:before="240" w:beforeAutospacing="off" w:after="240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Sim.</w:t>
      </w:r>
    </w:p>
    <w:p w:rsidR="4A554D88" w:rsidP="1DA2DADD" w:rsidRDefault="4A554D88" w14:paraId="6DFE49B9" w14:textId="47E2CB9C">
      <w:p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pt-BR"/>
        </w:rPr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 O 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documento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 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inicial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 previa 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uma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 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ampla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 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gama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 de 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funcionalidades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 (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cadastro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, login, feed, 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grupos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, 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chamadas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, chat, 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transmissões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, etc.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pt-BR"/>
        </w:rPr>
        <w:t>)</w:t>
      </w:r>
      <w:r w:rsidRPr="1DA2DADD" w:rsidR="1E7210A6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. No protótipo entregue, </w:t>
      </w:r>
      <w:r w:rsidRPr="1DA2DADD" w:rsidR="64ED8150">
        <w:rPr>
          <w:rFonts w:ascii="Cambria" w:hAnsi="Cambria" w:eastAsia="Cambria" w:cs="Cambria"/>
          <w:noProof w:val="0"/>
          <w:sz w:val="22"/>
          <w:szCs w:val="22"/>
          <w:lang w:val="pt-BR"/>
        </w:rPr>
        <w:t>houve</w:t>
      </w:r>
      <w:r w:rsidRPr="1DA2DADD" w:rsidR="1E7210A6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 mudanças visuais, mas </w:t>
      </w:r>
      <w:r w:rsidRPr="1DA2DADD" w:rsidR="55FDF580">
        <w:rPr>
          <w:rFonts w:ascii="Cambria" w:hAnsi="Cambria" w:eastAsia="Cambria" w:cs="Cambria"/>
          <w:noProof w:val="0"/>
          <w:sz w:val="22"/>
          <w:szCs w:val="22"/>
          <w:lang w:val="pt-BR"/>
        </w:rPr>
        <w:t>as funcionalidades</w:t>
      </w:r>
      <w:r w:rsidRPr="1DA2DADD" w:rsidR="1E7210A6">
        <w:rPr>
          <w:rFonts w:ascii="Cambria" w:hAnsi="Cambria" w:eastAsia="Cambria" w:cs="Cambria"/>
          <w:noProof w:val="0"/>
          <w:sz w:val="22"/>
          <w:szCs w:val="22"/>
          <w:lang w:val="pt-BR"/>
        </w:rPr>
        <w:t xml:space="preserve"> se mantiveram as mesmas durante todo o curso do projeto.</w:t>
      </w:r>
    </w:p>
    <w:p w:rsidR="4A554D88" w:rsidP="1DA2DADD" w:rsidRDefault="4A554D88" w14:paraId="7D15A90A" w14:textId="5B708148">
      <w:pPr>
        <w:pStyle w:val="Ttulo3"/>
        <w:spacing w:before="281" w:beforeAutospacing="off" w:after="281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n-US"/>
        </w:rPr>
        <w:t>▪ As ideias continuaram ao longo do semestre?</w:t>
      </w:r>
    </w:p>
    <w:p w:rsidR="4A554D88" w:rsidP="1DA2DADD" w:rsidRDefault="4A554D88" w14:paraId="7733545E" w14:textId="540368E8">
      <w:pPr>
        <w:spacing w:before="240" w:beforeAutospacing="off" w:after="240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Sim.</w:t>
      </w:r>
    </w:p>
    <w:p w:rsidR="4A554D88" w:rsidP="1DA2DADD" w:rsidRDefault="4A554D88" w14:paraId="2ED1658C" w14:textId="05513A50">
      <w:p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A ideia central</w:t>
      </w:r>
      <w:r w:rsidRPr="1DA2DADD" w:rsidR="6A59DF91">
        <w:rPr>
          <w:rFonts w:ascii="Cambria" w:hAnsi="Cambria" w:eastAsia="Cambria" w:cs="Cambria"/>
          <w:noProof w:val="0"/>
          <w:sz w:val="22"/>
          <w:szCs w:val="22"/>
          <w:lang w:val="en-US"/>
        </w:rPr>
        <w:t>,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uma plataforma de jogos em nuvem integrada com uma comunidade social</w:t>
      </w:r>
      <w:r w:rsidRPr="1DA2DADD" w:rsidR="4B728F3B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,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permaneceu durante todo o desenvolvimento.</w:t>
      </w:r>
    </w:p>
    <w:p w:rsidR="4A554D88" w:rsidP="1DA2DADD" w:rsidRDefault="4A554D88" w14:paraId="7DA07D31" w14:textId="4C35AF2D">
      <w:pPr>
        <w:pStyle w:val="Ttulo3"/>
        <w:spacing w:before="281" w:beforeAutospacing="off" w:after="281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n-US"/>
        </w:rPr>
        <w:t>▪ As cores escolhidas foram boas?</w:t>
      </w:r>
    </w:p>
    <w:p w:rsidR="4A554D88" w:rsidP="1DA2DADD" w:rsidRDefault="4A554D88" w14:paraId="5C47161F" w14:textId="73EE1ABC">
      <w:pPr>
        <w:spacing w:before="240" w:beforeAutospacing="off" w:after="240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Sim, foram uma boa escolha.</w:t>
      </w:r>
    </w:p>
    <w:p w:rsidR="4A554D88" w:rsidP="1DA2DADD" w:rsidRDefault="4A554D88" w14:paraId="3EED6E0A" w14:textId="1D3C1529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A cor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lilás (#B082FA)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transmite transformação e acolhimento, alinhando-se com a ideia de descoberta e um “novo mundo”.</w:t>
      </w:r>
    </w:p>
    <w:p w:rsidR="4A554D88" w:rsidP="1DA2DADD" w:rsidRDefault="4A554D88" w14:paraId="15C232CF" w14:textId="3B8ACBA1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>O azul escuro (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#120029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) reforça a noção de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mistério e profundidade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>, complementando o lilás com contraste.</w:t>
      </w:r>
    </w:p>
    <w:p w:rsidR="4A554D88" w:rsidP="1DA2DADD" w:rsidRDefault="4A554D88" w14:paraId="396D836B" w14:textId="4634A9B4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>As cores claras (#E6D6F3 e #F7EEFD) equilibram os tons escuros, garantindo conforto visual ao usuário.</w:t>
      </w:r>
    </w:p>
    <w:p w:rsidR="4A554D88" w:rsidP="1DA2DADD" w:rsidRDefault="4A554D88" w14:paraId="17017645" w14:textId="567C37F7">
      <w:pPr>
        <w:spacing w:before="240" w:beforeAutospacing="off" w:after="240" w:afterAutospacing="off"/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A combinação reforça a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narrativa da plataforma como um ambiente exploratório, acolhedor e moderno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>, ao mesmo tempo em que não assusta o usuário com um visual muito denso ou carregado.</w:t>
      </w:r>
    </w:p>
    <w:p w:rsidR="1DA2DADD" w:rsidRDefault="1DA2DADD" w14:paraId="5F59BED3" w14:textId="7E7101EE"/>
    <w:p w:rsidR="4A554D88" w:rsidP="1DA2DADD" w:rsidRDefault="4A554D88" w14:paraId="5DAFEC79" w14:textId="4CC4BDC2">
      <w:pPr>
        <w:pStyle w:val="Ttulo3"/>
        <w:spacing w:before="281" w:beforeAutospacing="off" w:after="281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n-US"/>
        </w:rPr>
        <w:t>▪ Durante a prototipagem, as cores ou fontes mudaram? Por quê?</w:t>
      </w:r>
    </w:p>
    <w:p w:rsidR="4A554D88" w:rsidP="1DA2DADD" w:rsidRDefault="4A554D88" w14:paraId="7E363841" w14:textId="1B9AB803">
      <w:pPr>
        <w:spacing w:before="240" w:beforeAutospacing="off" w:after="240" w:afterAutospacing="off"/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Sim.</w:t>
      </w:r>
    </w:p>
    <w:p w:rsidR="4A554D88" w:rsidP="1DA2DADD" w:rsidRDefault="4A554D88" w14:paraId="002E2870" w14:textId="6AAA294C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As cores e fontes foram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levemente ajustadas</w:t>
      </w:r>
      <w:r w:rsidRPr="1DA2DADD" w:rsidR="4A554D88">
        <w:rPr>
          <w:rFonts w:ascii="Cambria" w:hAnsi="Cambria" w:eastAsia="Cambria" w:cs="Cambria"/>
          <w:noProof w:val="0"/>
          <w:sz w:val="22"/>
          <w:szCs w:val="22"/>
          <w:lang w:val="en-US"/>
        </w:rPr>
        <w:t xml:space="preserve"> para melhorar:</w:t>
      </w:r>
    </w:p>
    <w:p w:rsidR="4A554D88" w:rsidP="1DA2DADD" w:rsidRDefault="4A554D88" w14:paraId="0AAC4091" w14:textId="7363DD14">
      <w:pPr>
        <w:pStyle w:val="ListParagraph"/>
        <w:numPr>
          <w:ilvl w:val="1"/>
          <w:numId w:val="4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Legibilidade</w:t>
      </w:r>
    </w:p>
    <w:p w:rsidR="4A554D88" w:rsidP="1DA2DADD" w:rsidRDefault="4A554D88" w14:paraId="4C2DF130" w14:textId="155C30F2">
      <w:pPr>
        <w:pStyle w:val="ListParagraph"/>
        <w:numPr>
          <w:ilvl w:val="1"/>
          <w:numId w:val="4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Contraste</w:t>
      </w:r>
    </w:p>
    <w:p w:rsidR="4A554D88" w:rsidP="1DA2DADD" w:rsidRDefault="4A554D88" w14:paraId="0E9D6EDF" w14:textId="69D67CDE">
      <w:pPr>
        <w:pStyle w:val="ListParagraph"/>
        <w:numPr>
          <w:ilvl w:val="1"/>
          <w:numId w:val="4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Acessibilidade visual</w:t>
      </w:r>
    </w:p>
    <w:p w:rsidR="4A554D88" w:rsidP="1DA2DADD" w:rsidRDefault="4A554D88" w14:paraId="5AD257A4" w14:textId="1B38ECFA">
      <w:pPr>
        <w:pStyle w:val="ListParagraph"/>
        <w:numPr>
          <w:ilvl w:val="1"/>
          <w:numId w:val="4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</w:pP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Estética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 xml:space="preserve">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geral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 xml:space="preserve">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nas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 xml:space="preserve"> 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>telas</w:t>
      </w:r>
      <w:r w:rsidRPr="1DA2DADD" w:rsidR="4A554D88">
        <w:rPr>
          <w:rFonts w:ascii="Cambria" w:hAnsi="Cambria" w:eastAsia="Cambria" w:cs="Cambria"/>
          <w:b w:val="1"/>
          <w:bCs w:val="1"/>
          <w:noProof w:val="0"/>
          <w:sz w:val="22"/>
          <w:szCs w:val="22"/>
          <w:lang w:val="en-US"/>
        </w:rPr>
        <w:t xml:space="preserve"> reais</w:t>
      </w:r>
    </w:p>
    <w:p xmlns:wp14="http://schemas.microsoft.com/office/word/2010/wordml" w:rsidR="00D26574" w:rsidRDefault="00D26574" w14:paraId="36FEB5B0" wp14:textId="77777777">
      <w:pPr>
        <w:ind w:firstLine="720"/>
      </w:pPr>
    </w:p>
    <w:sectPr w:rsidR="00D26574">
      <w:pgSz w:w="12240" w:h="15840" w:orient="portrait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58055f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6334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a4ad0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aeab5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2bf15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trackRevisions w:val="false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6574"/>
    <w:rsid w:val="00556F1B"/>
    <w:rsid w:val="005E2B16"/>
    <w:rsid w:val="00D26574"/>
    <w:rsid w:val="0C079727"/>
    <w:rsid w:val="189ECF95"/>
    <w:rsid w:val="18A22E8E"/>
    <w:rsid w:val="1DA2DADD"/>
    <w:rsid w:val="1E7210A6"/>
    <w:rsid w:val="246C1026"/>
    <w:rsid w:val="4A554D88"/>
    <w:rsid w:val="4B728F3B"/>
    <w:rsid w:val="55FDF580"/>
    <w:rsid w:val="64ED8150"/>
    <w:rsid w:val="6A59DF91"/>
    <w:rsid w:val="7024A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9CC645"/>
  <w15:docId w15:val="{8326ADD3-CABC-415E-8A12-A464627EDC0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mbria" w:hAnsi="Cambria" w:eastAsia="Cambria" w:cs="Cambria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hAnsi="Calibri" w:eastAsia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hAnsi="Calibri" w:eastAsia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hAnsi="Calibri" w:eastAsia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hAnsi="Calibri" w:eastAsia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hAnsi="Calibri" w:eastAsia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hAnsi="Calibri" w:eastAsia="Calibri" w:cs="Calibri"/>
      <w:i/>
      <w:color w:val="243F61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hAnsi="Calibri" w:eastAsia="Calibri" w:cs="Calibri"/>
      <w:i/>
      <w:color w:val="4F81BD"/>
      <w:sz w:val="24"/>
      <w:szCs w:val="24"/>
    </w:rPr>
  </w:style>
  <w:style w:type="paragraph" w:styleId="ListParagraph">
    <w:uiPriority w:val="34"/>
    <w:name w:val="List Paragraph"/>
    <w:basedOn w:val="Normal"/>
    <w:qFormat/>
    <w:rsid w:val="1DA2DADD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.png" Id="rId13" /><Relationship Type="http://schemas.openxmlformats.org/officeDocument/2006/relationships/image" Target="media/image15.png" Id="rId18" /><Relationship Type="http://schemas.openxmlformats.org/officeDocument/2006/relationships/image" Target="media/image23.png" Id="rId26" /><Relationship Type="http://schemas.openxmlformats.org/officeDocument/2006/relationships/image" Target="media/image18.png" Id="rId21" /><Relationship Type="http://schemas.openxmlformats.org/officeDocument/2006/relationships/image" Target="media/image31.png" Id="rId34" /><Relationship Type="http://schemas.openxmlformats.org/officeDocument/2006/relationships/image" Target="media/image4.png" Id="rId7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image" Target="media/image22.png" Id="rId25" /><Relationship Type="http://schemas.openxmlformats.org/officeDocument/2006/relationships/image" Target="media/image30.png" Id="rId33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image" Target="media/image17.png" Id="rId20" /><Relationship Type="http://schemas.openxmlformats.org/officeDocument/2006/relationships/image" Target="media/image26.png" Id="rId29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21.png" Id="rId24" /><Relationship Type="http://schemas.openxmlformats.org/officeDocument/2006/relationships/image" Target="media/image29.png" Id="rId32" /><Relationship Type="http://schemas.openxmlformats.org/officeDocument/2006/relationships/theme" Target="theme/theme1.xml" Id="rId37" /><Relationship Type="http://schemas.openxmlformats.org/officeDocument/2006/relationships/image" Target="media/image2.png" Id="rId5" /><Relationship Type="http://schemas.openxmlformats.org/officeDocument/2006/relationships/image" Target="media/image12.png" Id="rId15" /><Relationship Type="http://schemas.openxmlformats.org/officeDocument/2006/relationships/image" Target="media/image20.png" Id="rId23" /><Relationship Type="http://schemas.openxmlformats.org/officeDocument/2006/relationships/image" Target="media/image25.png" Id="rId28" /><Relationship Type="http://schemas.openxmlformats.org/officeDocument/2006/relationships/fontTable" Target="fontTable.xml" Id="rId36" /><Relationship Type="http://schemas.openxmlformats.org/officeDocument/2006/relationships/image" Target="media/image7.png" Id="rId10" /><Relationship Type="http://schemas.openxmlformats.org/officeDocument/2006/relationships/image" Target="media/image16.png" Id="rId19" /><Relationship Type="http://schemas.openxmlformats.org/officeDocument/2006/relationships/image" Target="media/image28.png" Id="rId31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1.png" Id="rId14" /><Relationship Type="http://schemas.openxmlformats.org/officeDocument/2006/relationships/image" Target="media/image19.png" Id="rId22" /><Relationship Type="http://schemas.openxmlformats.org/officeDocument/2006/relationships/image" Target="media/image24.png" Id="rId27" /><Relationship Type="http://schemas.openxmlformats.org/officeDocument/2006/relationships/image" Target="media/image27.png" Id="rId30" /><Relationship Type="http://schemas.openxmlformats.org/officeDocument/2006/relationships/image" Target="media/image32.png" Id="rId35" /><Relationship Type="http://schemas.openxmlformats.org/officeDocument/2006/relationships/image" Target="media/image5.png" Id="rId8" /><Relationship Type="http://schemas.openxmlformats.org/officeDocument/2006/relationships/webSettings" Target="webSettings.xml" Id="rId3" /><Relationship Type="http://schemas.openxmlformats.org/officeDocument/2006/relationships/numbering" Target="numbering.xml" Id="R111a8dca275b484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ENZO GABRIEL PREVITALE SILVA</lastModifiedBy>
  <revision>2</revision>
  <dcterms:created xsi:type="dcterms:W3CDTF">2025-05-21T14:00:00.0000000Z</dcterms:created>
  <dcterms:modified xsi:type="dcterms:W3CDTF">2025-05-21T14:04:03.0878170Z</dcterms:modified>
</coreProperties>
</file>